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BC1CF" w14:textId="71B37690" w:rsidR="00936158" w:rsidRPr="00F029A8" w:rsidRDefault="006806CA" w:rsidP="006806CA">
      <w:pPr>
        <w:jc w:val="center"/>
        <w:rPr>
          <w:b/>
          <w:bCs/>
        </w:rPr>
      </w:pPr>
      <w:bookmarkStart w:id="0" w:name="_GoBack"/>
      <w:bookmarkEnd w:id="0"/>
      <w:r w:rsidRPr="00F029A8">
        <w:rPr>
          <w:b/>
          <w:bCs/>
        </w:rPr>
        <w:t xml:space="preserve">Murton Nature Reserve </w:t>
      </w:r>
    </w:p>
    <w:p w14:paraId="1279C9C6" w14:textId="793A7FA3" w:rsidR="006806CA" w:rsidRPr="00F029A8" w:rsidRDefault="006806CA" w:rsidP="006806CA">
      <w:pPr>
        <w:jc w:val="center"/>
        <w:rPr>
          <w:b/>
          <w:bCs/>
        </w:rPr>
      </w:pPr>
      <w:r w:rsidRPr="00F029A8">
        <w:rPr>
          <w:b/>
          <w:bCs/>
        </w:rPr>
        <w:t>Initial Proposal for Discussion at Community Council Meeting 24</w:t>
      </w:r>
      <w:r w:rsidRPr="00F029A8">
        <w:rPr>
          <w:b/>
          <w:bCs/>
          <w:vertAlign w:val="superscript"/>
        </w:rPr>
        <w:t>th</w:t>
      </w:r>
      <w:r w:rsidRPr="00F029A8">
        <w:rPr>
          <w:b/>
          <w:bCs/>
        </w:rPr>
        <w:t xml:space="preserve"> February 2020</w:t>
      </w:r>
    </w:p>
    <w:p w14:paraId="543F8DCB" w14:textId="2D806ACD" w:rsidR="006806CA" w:rsidRPr="00F029A8" w:rsidRDefault="006806CA" w:rsidP="006806CA">
      <w:pPr>
        <w:jc w:val="center"/>
        <w:rPr>
          <w:b/>
          <w:bCs/>
        </w:rPr>
      </w:pPr>
      <w:r w:rsidRPr="00F029A8">
        <w:rPr>
          <w:b/>
          <w:bCs/>
        </w:rPr>
        <w:t>Lucie Sudbury.</w:t>
      </w:r>
    </w:p>
    <w:p w14:paraId="328DF37F" w14:textId="0AC30B62" w:rsidR="006806CA" w:rsidRDefault="006806CA" w:rsidP="006806CA">
      <w:pPr>
        <w:jc w:val="center"/>
      </w:pPr>
    </w:p>
    <w:p w14:paraId="77986393" w14:textId="04D61FDA" w:rsidR="006806CA" w:rsidRDefault="006806CA" w:rsidP="006806CA">
      <w:r>
        <w:t xml:space="preserve">As you </w:t>
      </w:r>
      <w:r w:rsidR="00410F26">
        <w:t>all know</w:t>
      </w:r>
      <w:r>
        <w:t xml:space="preserve"> I have been a member of the community council for approximately 18 months now and one of my main objectives is to enhance the local area </w:t>
      </w:r>
      <w:r w:rsidR="00002A01">
        <w:t xml:space="preserve">and encourage outdoor facilities </w:t>
      </w:r>
      <w:r>
        <w:t>for all ages.</w:t>
      </w:r>
    </w:p>
    <w:p w14:paraId="6B61106C" w14:textId="1943FF13" w:rsidR="009C17C2" w:rsidRDefault="006806CA" w:rsidP="006806CA">
      <w:r>
        <w:t>As such</w:t>
      </w:r>
      <w:r w:rsidR="009C17C2">
        <w:t xml:space="preserve">, and as a result of many meetings in relation to skate parks, pump tracks, locations, those for, those against etc, I have been considering alternative projects that could incorporate various elements of what has already been requested, make use of currently unused land and create a really beautiful natural outdoor space for use by the whole community. </w:t>
      </w:r>
    </w:p>
    <w:p w14:paraId="2D2831F1" w14:textId="085B39EB" w:rsidR="009C17C2" w:rsidRDefault="009C17C2" w:rsidP="006806CA">
      <w:r>
        <w:t xml:space="preserve">At the moment a lot of the land </w:t>
      </w:r>
      <w:r w:rsidR="00002A01">
        <w:t xml:space="preserve">on </w:t>
      </w:r>
      <w:r>
        <w:t xml:space="preserve">the opposite side to Murton Green itself, is unused Common land, but land with a lot of potential. With a bit of nurturing, a lot of community spirit and the </w:t>
      </w:r>
      <w:r w:rsidR="009A3DF3">
        <w:t>approval</w:t>
      </w:r>
      <w:r>
        <w:t xml:space="preserve"> of the council and the </w:t>
      </w:r>
      <w:r w:rsidR="009A3DF3">
        <w:t>commoner’s</w:t>
      </w:r>
      <w:r>
        <w:t xml:space="preserve"> association </w:t>
      </w:r>
      <w:r w:rsidR="00002A01">
        <w:t xml:space="preserve">as well as a pot of money (amount as yet unknown) </w:t>
      </w:r>
      <w:r>
        <w:t xml:space="preserve">I think we could make a real </w:t>
      </w:r>
      <w:r w:rsidR="009A3DF3">
        <w:t>attraction</w:t>
      </w:r>
      <w:r>
        <w:t xml:space="preserve"> of it. One that would enhance the community, provide lovely walks, places to sit and reflect, wild flowers, plants and trees, pathways f</w:t>
      </w:r>
      <w:r w:rsidR="00002A01">
        <w:t>o</w:t>
      </w:r>
      <w:r>
        <w:t>r dog walking and even a pump track of sorts, we could have wooden bridges over the stream, wooden boardwalks over the marshes and bark or gravel paths</w:t>
      </w:r>
      <w:r w:rsidR="009A3DF3">
        <w:t>.</w:t>
      </w:r>
    </w:p>
    <w:p w14:paraId="7A553E26" w14:textId="1AD9AA0C" w:rsidR="009A3DF3" w:rsidRDefault="009A3DF3" w:rsidP="006806CA">
      <w:r>
        <w:t>I envisage a little bird watching hut, information signs detailing the types of plants and foliage that can be found at different times of the year and also the insects, animals and birds that can be spotted, there may be scope for a small pond to be created and even possibly some rope bridges and tree house</w:t>
      </w:r>
      <w:r w:rsidR="00002A01">
        <w:t>s</w:t>
      </w:r>
      <w:r>
        <w:t>, all made from natural, recyclable materials.</w:t>
      </w:r>
      <w:r w:rsidR="00002A01">
        <w:t xml:space="preserve"> The objective being to use what is naturally there and enhance it rather than to create something modern and overly man made.</w:t>
      </w:r>
    </w:p>
    <w:p w14:paraId="2DA3775B" w14:textId="43DC141D" w:rsidR="006806CA" w:rsidRDefault="009A3DF3" w:rsidP="00FF0D6D">
      <w:r>
        <w:t xml:space="preserve">This project could be used by local schools to enhance outdoor learning and could encourage </w:t>
      </w:r>
      <w:r w:rsidR="00002A01">
        <w:t>trade</w:t>
      </w:r>
      <w:r>
        <w:t xml:space="preserve"> to local business such as Murton Post Office, Northway Garage and Murton Farm</w:t>
      </w:r>
      <w:r w:rsidR="00002A01">
        <w:t xml:space="preserve"> to name just a few</w:t>
      </w:r>
      <w:r>
        <w:t>.</w:t>
      </w:r>
      <w:r w:rsidR="00002A01">
        <w:t xml:space="preserve"> Any local businesses or tradespeople who helped out either in person or by way of funding could receive recommendations an</w:t>
      </w:r>
      <w:r w:rsidR="0032752C">
        <w:t>d</w:t>
      </w:r>
      <w:r w:rsidR="00002A01">
        <w:t xml:space="preserve"> commendation both on our website and newsletter and on the community Facebook group.</w:t>
      </w:r>
    </w:p>
    <w:p w14:paraId="370131B1" w14:textId="7708E5F1" w:rsidR="0032752C" w:rsidRDefault="009A3DF3" w:rsidP="00FF0D6D">
      <w:r>
        <w:t xml:space="preserve">In addition, we could run competitions with the local primary schools to help with the design of the facility and the Comp may be able to incorporate elements of the project into their local environment element of the Welsh baccalaureate. </w:t>
      </w:r>
      <w:r w:rsidR="00002A01">
        <w:t xml:space="preserve"> This would really encourage the community to be involved in the project and would </w:t>
      </w:r>
      <w:r w:rsidR="0032752C">
        <w:t xml:space="preserve">create a sense of ownership, which would in turn discourage vandalism and antisocial behaviour within the facility. </w:t>
      </w:r>
    </w:p>
    <w:p w14:paraId="33666D38" w14:textId="2D6C8398" w:rsidR="009A3DF3" w:rsidRDefault="009A3DF3" w:rsidP="00FF0D6D">
      <w:r>
        <w:t xml:space="preserve">We could invite the community to get involved as I am aware that we have numerous landscape gardeners, designers and project managers as well as </w:t>
      </w:r>
      <w:r w:rsidR="00002A01">
        <w:t>plant and tree experts, children’s rights and out door play enthusiasts and funding and compliance experts all living locally, with a passion for their local community to evolve in an inclusive and environmentally friendly way</w:t>
      </w:r>
    </w:p>
    <w:p w14:paraId="7EDA6285" w14:textId="7EBCC1E1" w:rsidR="009A3DF3" w:rsidRDefault="009A3DF3" w:rsidP="00FF0D6D">
      <w:r>
        <w:t xml:space="preserve">Attached are some photographs of other similar facilities and a map of the area proposed. I look forward to your views and invite comments. </w:t>
      </w:r>
    </w:p>
    <w:p w14:paraId="185F894F" w14:textId="50F82A2A" w:rsidR="009A3DF3" w:rsidRDefault="009A3DF3" w:rsidP="00FF0D6D">
      <w:r>
        <w:t>Thanks,</w:t>
      </w:r>
    </w:p>
    <w:p w14:paraId="2FD6FF50" w14:textId="228F01A4" w:rsidR="006806CA" w:rsidRDefault="009A3DF3" w:rsidP="00FF0D6D">
      <w:r>
        <w:t>Lucie</w:t>
      </w:r>
    </w:p>
    <w:p w14:paraId="633EAC25" w14:textId="694077A3" w:rsidR="00F029A8" w:rsidRPr="00E570C1" w:rsidRDefault="00F029A8" w:rsidP="00E570C1">
      <w:pPr>
        <w:ind w:left="-851" w:right="-613"/>
        <w:rPr>
          <w:highlight w:val="yellow"/>
        </w:rPr>
      </w:pPr>
      <w:r w:rsidRPr="00F029A8">
        <w:rPr>
          <w:noProof/>
        </w:rPr>
        <w:lastRenderedPageBreak/>
        <w:drawing>
          <wp:inline distT="0" distB="0" distL="0" distR="0" wp14:anchorId="4F666B65" wp14:editId="2732D610">
            <wp:extent cx="3200400" cy="2105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00400" cy="2105025"/>
                    </a:xfrm>
                    <a:prstGeom prst="rect">
                      <a:avLst/>
                    </a:prstGeom>
                  </pic:spPr>
                </pic:pic>
              </a:graphicData>
            </a:graphic>
          </wp:inline>
        </w:drawing>
      </w:r>
      <w:r>
        <w:rPr>
          <w:noProof/>
        </w:rPr>
        <w:drawing>
          <wp:inline distT="0" distB="0" distL="0" distR="0" wp14:anchorId="10F59E02" wp14:editId="39BB7351">
            <wp:extent cx="2619375" cy="1743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rd watching.jpg"/>
                    <pic:cNvPicPr/>
                  </pic:nvPicPr>
                  <pic:blipFill>
                    <a:blip r:embed="rId5">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noProof/>
        </w:rPr>
        <w:drawing>
          <wp:inline distT="0" distB="0" distL="0" distR="0" wp14:anchorId="32998B4E" wp14:editId="4782062D">
            <wp:extent cx="3028950" cy="1514475"/>
            <wp:effectExtent l="0" t="0" r="0" b="9525"/>
            <wp:docPr id="4" name="Picture 4" descr="A tree in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JXKDBNC2.jpg"/>
                    <pic:cNvPicPr/>
                  </pic:nvPicPr>
                  <pic:blipFill>
                    <a:blip r:embed="rId6">
                      <a:extLst>
                        <a:ext uri="{28A0092B-C50C-407E-A947-70E740481C1C}">
                          <a14:useLocalDpi xmlns:a14="http://schemas.microsoft.com/office/drawing/2010/main" val="0"/>
                        </a:ext>
                      </a:extLst>
                    </a:blip>
                    <a:stretch>
                      <a:fillRect/>
                    </a:stretch>
                  </pic:blipFill>
                  <pic:spPr>
                    <a:xfrm>
                      <a:off x="0" y="0"/>
                      <a:ext cx="3028950" cy="1514475"/>
                    </a:xfrm>
                    <a:prstGeom prst="rect">
                      <a:avLst/>
                    </a:prstGeom>
                  </pic:spPr>
                </pic:pic>
              </a:graphicData>
            </a:graphic>
          </wp:inline>
        </w:drawing>
      </w:r>
      <w:r>
        <w:rPr>
          <w:noProof/>
        </w:rPr>
        <w:drawing>
          <wp:inline distT="0" distB="0" distL="0" distR="0" wp14:anchorId="7DF512B4" wp14:editId="2F94BB61">
            <wp:extent cx="2914650" cy="2182274"/>
            <wp:effectExtent l="0" t="0" r="0" b="8890"/>
            <wp:docPr id="2" name="Picture 2" descr="A path with trees on the side of a dirt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750308-722934597783034-1183108378993757441-o-35-141847609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36686" cy="2198773"/>
                    </a:xfrm>
                    <a:prstGeom prst="rect">
                      <a:avLst/>
                    </a:prstGeom>
                  </pic:spPr>
                </pic:pic>
              </a:graphicData>
            </a:graphic>
          </wp:inline>
        </w:drawing>
      </w:r>
      <w:r>
        <w:rPr>
          <w:noProof/>
        </w:rPr>
        <w:drawing>
          <wp:inline distT="0" distB="0" distL="0" distR="0" wp14:anchorId="39201635" wp14:editId="594709BF">
            <wp:extent cx="2619375" cy="1743075"/>
            <wp:effectExtent l="0" t="0" r="9525" b="9525"/>
            <wp:docPr id="5" name="Picture 5" descr="A close up of a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ingfisher.png"/>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r>
        <w:rPr>
          <w:noProof/>
        </w:rPr>
        <w:drawing>
          <wp:inline distT="0" distB="0" distL="0" distR="0" wp14:anchorId="2163FDAC" wp14:editId="3E74748B">
            <wp:extent cx="3251200" cy="2260600"/>
            <wp:effectExtent l="0" t="0" r="6350" b="6350"/>
            <wp:docPr id="6" name="Picture 6" descr="A picture containing tree, grass, outdoor,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IP92X6GZ55.jpg"/>
                    <pic:cNvPicPr/>
                  </pic:nvPicPr>
                  <pic:blipFill>
                    <a:blip r:embed="rId9">
                      <a:extLst>
                        <a:ext uri="{28A0092B-C50C-407E-A947-70E740481C1C}">
                          <a14:useLocalDpi xmlns:a14="http://schemas.microsoft.com/office/drawing/2010/main" val="0"/>
                        </a:ext>
                      </a:extLst>
                    </a:blip>
                    <a:stretch>
                      <a:fillRect/>
                    </a:stretch>
                  </pic:blipFill>
                  <pic:spPr>
                    <a:xfrm>
                      <a:off x="0" y="0"/>
                      <a:ext cx="3251200" cy="2260600"/>
                    </a:xfrm>
                    <a:prstGeom prst="rect">
                      <a:avLst/>
                    </a:prstGeom>
                  </pic:spPr>
                </pic:pic>
              </a:graphicData>
            </a:graphic>
          </wp:inline>
        </w:drawing>
      </w:r>
      <w:r>
        <w:rPr>
          <w:noProof/>
        </w:rPr>
        <w:lastRenderedPageBreak/>
        <w:drawing>
          <wp:inline distT="0" distB="0" distL="0" distR="0" wp14:anchorId="24D78588" wp14:editId="4B307B37">
            <wp:extent cx="2901950" cy="2901950"/>
            <wp:effectExtent l="0" t="0" r="0" b="0"/>
            <wp:docPr id="7" name="Picture 7" descr="A close up of a wir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300.jpg"/>
                    <pic:cNvPicPr/>
                  </pic:nvPicPr>
                  <pic:blipFill>
                    <a:blip r:embed="rId10">
                      <a:extLst>
                        <a:ext uri="{28A0092B-C50C-407E-A947-70E740481C1C}">
                          <a14:useLocalDpi xmlns:a14="http://schemas.microsoft.com/office/drawing/2010/main" val="0"/>
                        </a:ext>
                      </a:extLst>
                    </a:blip>
                    <a:stretch>
                      <a:fillRect/>
                    </a:stretch>
                  </pic:blipFill>
                  <pic:spPr>
                    <a:xfrm>
                      <a:off x="0" y="0"/>
                      <a:ext cx="2901950" cy="2901950"/>
                    </a:xfrm>
                    <a:prstGeom prst="rect">
                      <a:avLst/>
                    </a:prstGeom>
                  </pic:spPr>
                </pic:pic>
              </a:graphicData>
            </a:graphic>
          </wp:inline>
        </w:drawing>
      </w:r>
      <w:r>
        <w:rPr>
          <w:noProof/>
        </w:rPr>
        <w:drawing>
          <wp:inline distT="0" distB="0" distL="0" distR="0" wp14:anchorId="139B99B3" wp14:editId="07B3C616">
            <wp:extent cx="3384550" cy="2336800"/>
            <wp:effectExtent l="0" t="0" r="6350" b="6350"/>
            <wp:docPr id="9" name="Picture 9" descr="A colorful flower on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ildflowers 2.png"/>
                    <pic:cNvPicPr/>
                  </pic:nvPicPr>
                  <pic:blipFill>
                    <a:blip r:embed="rId11">
                      <a:extLst>
                        <a:ext uri="{28A0092B-C50C-407E-A947-70E740481C1C}">
                          <a14:useLocalDpi xmlns:a14="http://schemas.microsoft.com/office/drawing/2010/main" val="0"/>
                        </a:ext>
                      </a:extLst>
                    </a:blip>
                    <a:stretch>
                      <a:fillRect/>
                    </a:stretch>
                  </pic:blipFill>
                  <pic:spPr>
                    <a:xfrm>
                      <a:off x="0" y="0"/>
                      <a:ext cx="3384550" cy="2336800"/>
                    </a:xfrm>
                    <a:prstGeom prst="rect">
                      <a:avLst/>
                    </a:prstGeom>
                  </pic:spPr>
                </pic:pic>
              </a:graphicData>
            </a:graphic>
          </wp:inline>
        </w:drawing>
      </w:r>
      <w:r w:rsidRPr="00E570C1">
        <w:rPr>
          <w:noProof/>
          <w:highlight w:val="yellow"/>
        </w:rPr>
        <w:drawing>
          <wp:inline distT="0" distB="0" distL="0" distR="0" wp14:anchorId="55D42FAE" wp14:editId="0E080E46">
            <wp:extent cx="3276600" cy="1600200"/>
            <wp:effectExtent l="0" t="0" r="0" b="0"/>
            <wp:docPr id="8" name="Picture 8" descr="A giraffe eating leaves from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12">
                      <a:extLst>
                        <a:ext uri="{28A0092B-C50C-407E-A947-70E740481C1C}">
                          <a14:useLocalDpi xmlns:a14="http://schemas.microsoft.com/office/drawing/2010/main" val="0"/>
                        </a:ext>
                      </a:extLst>
                    </a:blip>
                    <a:stretch>
                      <a:fillRect/>
                    </a:stretch>
                  </pic:blipFill>
                  <pic:spPr>
                    <a:xfrm>
                      <a:off x="0" y="0"/>
                      <a:ext cx="3276600" cy="1600200"/>
                    </a:xfrm>
                    <a:prstGeom prst="rect">
                      <a:avLst/>
                    </a:prstGeom>
                  </pic:spPr>
                </pic:pic>
              </a:graphicData>
            </a:graphic>
          </wp:inline>
        </w:drawing>
      </w:r>
      <w:r w:rsidRPr="00E570C1">
        <w:rPr>
          <w:noProof/>
          <w:highlight w:val="yellow"/>
        </w:rPr>
        <w:drawing>
          <wp:inline distT="0" distB="0" distL="0" distR="0" wp14:anchorId="66798975" wp14:editId="693A93BC">
            <wp:extent cx="3060700" cy="1752600"/>
            <wp:effectExtent l="0" t="0" r="6350" b="0"/>
            <wp:docPr id="11" name="Picture 11" descr="A black gray and white bird perched on a bra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odpecker.jpg"/>
                    <pic:cNvPicPr/>
                  </pic:nvPicPr>
                  <pic:blipFill>
                    <a:blip r:embed="rId13">
                      <a:extLst>
                        <a:ext uri="{28A0092B-C50C-407E-A947-70E740481C1C}">
                          <a14:useLocalDpi xmlns:a14="http://schemas.microsoft.com/office/drawing/2010/main" val="0"/>
                        </a:ext>
                      </a:extLst>
                    </a:blip>
                    <a:stretch>
                      <a:fillRect/>
                    </a:stretch>
                  </pic:blipFill>
                  <pic:spPr>
                    <a:xfrm>
                      <a:off x="0" y="0"/>
                      <a:ext cx="3060700" cy="1752600"/>
                    </a:xfrm>
                    <a:prstGeom prst="rect">
                      <a:avLst/>
                    </a:prstGeom>
                  </pic:spPr>
                </pic:pic>
              </a:graphicData>
            </a:graphic>
          </wp:inline>
        </w:drawing>
      </w:r>
    </w:p>
    <w:p w14:paraId="33485E0F" w14:textId="496F9DC8" w:rsidR="00F029A8" w:rsidRPr="00FF0D6D" w:rsidRDefault="00E570C1" w:rsidP="00E570C1">
      <w:pPr>
        <w:ind w:left="-851"/>
      </w:pPr>
      <w:r>
        <w:rPr>
          <w:noProof/>
        </w:rPr>
        <mc:AlternateContent>
          <mc:Choice Requires="wps">
            <w:drawing>
              <wp:anchor distT="0" distB="0" distL="114300" distR="114300" simplePos="0" relativeHeight="251661312" behindDoc="0" locked="0" layoutInCell="1" allowOverlap="1" wp14:anchorId="5A04CD1C" wp14:editId="41766EB3">
                <wp:simplePos x="0" y="0"/>
                <wp:positionH relativeFrom="column">
                  <wp:posOffset>2463800</wp:posOffset>
                </wp:positionH>
                <wp:positionV relativeFrom="paragraph">
                  <wp:posOffset>1225550</wp:posOffset>
                </wp:positionV>
                <wp:extent cx="800100"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800100" cy="635"/>
                        </a:xfrm>
                        <a:prstGeom prst="rect">
                          <a:avLst/>
                        </a:prstGeom>
                        <a:solidFill>
                          <a:prstClr val="white"/>
                        </a:solidFill>
                        <a:ln>
                          <a:noFill/>
                        </a:ln>
                      </wps:spPr>
                      <wps:txbx>
                        <w:txbxContent>
                          <w:p w14:paraId="08A9DE1C" w14:textId="02CAA426" w:rsidR="00E570C1" w:rsidRPr="00902408" w:rsidRDefault="00E570C1" w:rsidP="00E570C1">
                            <w:pPr>
                              <w:pStyle w:val="Caption"/>
                              <w:rPr>
                                <w:noProof/>
                              </w:rPr>
                            </w:pPr>
                            <w:r w:rsidRPr="00E570C1">
                              <w:rPr>
                                <w:noProof/>
                                <w:highlight w:val="yellow"/>
                              </w:rPr>
                              <w:fldChar w:fldCharType="begin"/>
                            </w:r>
                            <w:r w:rsidRPr="00E570C1">
                              <w:rPr>
                                <w:noProof/>
                                <w:highlight w:val="yellow"/>
                              </w:rPr>
                              <w:instrText xml:space="preserve"> SEQ Figure \* ARABIC </w:instrText>
                            </w:r>
                            <w:r w:rsidRPr="00E570C1">
                              <w:rPr>
                                <w:noProof/>
                                <w:highlight w:val="yellow"/>
                              </w:rPr>
                              <w:fldChar w:fldCharType="separate"/>
                            </w:r>
                            <w:r w:rsidRPr="00E570C1">
                              <w:rPr>
                                <w:noProof/>
                                <w:highlight w:val="yellow"/>
                              </w:rPr>
                              <w:t>1</w:t>
                            </w:r>
                            <w:r w:rsidRPr="00E570C1">
                              <w:rPr>
                                <w:noProof/>
                                <w:highlight w:val="yellow"/>
                              </w:rPr>
                              <w:fldChar w:fldCharType="end"/>
                            </w:r>
                            <w:r w:rsidRPr="00E570C1">
                              <w:rPr>
                                <w:highlight w:val="yellow"/>
                              </w:rPr>
                              <w:t xml:space="preserve"> Nature Reserve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A04CD1C" id="_x0000_t202" coordsize="21600,21600" o:spt="202" path="m,l,21600r21600,l21600,xe">
                <v:stroke joinstyle="miter"/>
                <v:path gradientshapeok="t" o:connecttype="rect"/>
              </v:shapetype>
              <v:shape id="Text Box 15" o:spid="_x0000_s1026" type="#_x0000_t202" style="position:absolute;left:0;text-align:left;margin-left:194pt;margin-top:96.5pt;width:63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" stroked="f">
                <v:textbox style="mso-fit-shape-to-text:t" inset="0,0,0,0">
                  <w:txbxContent>
                    <w:p w14:paraId="08A9DE1C" w14:textId="02CAA426" w:rsidR="00E570C1" w:rsidRPr="00902408" w:rsidRDefault="00E570C1" w:rsidP="00E570C1">
                      <w:pPr>
                        <w:pStyle w:val="Caption"/>
                        <w:rPr>
                          <w:noProof/>
                        </w:rPr>
                      </w:pPr>
                      <w:r w:rsidRPr="00E570C1">
                        <w:rPr>
                          <w:noProof/>
                          <w:highlight w:val="yellow"/>
                        </w:rPr>
                        <w:fldChar w:fldCharType="begin"/>
                      </w:r>
                      <w:r w:rsidRPr="00E570C1">
                        <w:rPr>
                          <w:noProof/>
                          <w:highlight w:val="yellow"/>
                        </w:rPr>
                        <w:instrText xml:space="preserve"> SEQ Figure \* ARABIC </w:instrText>
                      </w:r>
                      <w:r w:rsidRPr="00E570C1">
                        <w:rPr>
                          <w:noProof/>
                          <w:highlight w:val="yellow"/>
                        </w:rPr>
                        <w:fldChar w:fldCharType="separate"/>
                      </w:r>
                      <w:r w:rsidRPr="00E570C1">
                        <w:rPr>
                          <w:noProof/>
                          <w:highlight w:val="yellow"/>
                        </w:rPr>
                        <w:t>1</w:t>
                      </w:r>
                      <w:r w:rsidRPr="00E570C1">
                        <w:rPr>
                          <w:noProof/>
                          <w:highlight w:val="yellow"/>
                        </w:rPr>
                        <w:fldChar w:fldCharType="end"/>
                      </w:r>
                      <w:r w:rsidRPr="00E570C1">
                        <w:rPr>
                          <w:highlight w:val="yellow"/>
                        </w:rPr>
                        <w:t xml:space="preserve"> Nature Reserve</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ABC7A5C" wp14:editId="55D8C733">
                <wp:simplePos x="0" y="0"/>
                <wp:positionH relativeFrom="column">
                  <wp:posOffset>2749550</wp:posOffset>
                </wp:positionH>
                <wp:positionV relativeFrom="paragraph">
                  <wp:posOffset>819150</wp:posOffset>
                </wp:positionV>
                <wp:extent cx="139700" cy="349250"/>
                <wp:effectExtent l="19050" t="0" r="31750" b="31750"/>
                <wp:wrapNone/>
                <wp:docPr id="14" name="Arrow: Down 14"/>
                <wp:cNvGraphicFramePr/>
                <a:graphic xmlns:a="http://schemas.openxmlformats.org/drawingml/2006/main">
                  <a:graphicData uri="http://schemas.microsoft.com/office/word/2010/wordprocessingShape">
                    <wps:wsp>
                      <wps:cNvSpPr/>
                      <wps:spPr>
                        <a:xfrm>
                          <a:off x="0" y="0"/>
                          <a:ext cx="139700" cy="349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462B4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4" o:spid="_x0000_s1026" type="#_x0000_t67" style="position:absolute;margin-left:216.5pt;margin-top:64.5pt;width:11pt;height: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" adj="17280" fillcolor="#4472c4 [3204]" strokecolor="#1f3763 [1604]" strokeweight="1pt"/>
            </w:pict>
          </mc:Fallback>
        </mc:AlternateContent>
      </w:r>
      <w:r w:rsidRPr="00E570C1">
        <w:rPr>
          <w:noProof/>
          <w:highlight w:val="yellow"/>
        </w:rPr>
        <w:drawing>
          <wp:inline distT="0" distB="0" distL="0" distR="0" wp14:anchorId="6233185D" wp14:editId="5384ADF2">
            <wp:extent cx="6290310" cy="2640965"/>
            <wp:effectExtent l="0" t="0" r="0" b="6985"/>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urto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90310" cy="2640965"/>
                    </a:xfrm>
                    <a:prstGeom prst="rect">
                      <a:avLst/>
                    </a:prstGeom>
                  </pic:spPr>
                </pic:pic>
              </a:graphicData>
            </a:graphic>
          </wp:inline>
        </w:drawing>
      </w:r>
    </w:p>
    <w:sectPr w:rsidR="00F029A8" w:rsidRPr="00FF0D6D" w:rsidSect="00F029A8">
      <w:pgSz w:w="11906" w:h="16838"/>
      <w:pgMar w:top="567"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0D6D"/>
    <w:rsid w:val="00002A01"/>
    <w:rsid w:val="0032752C"/>
    <w:rsid w:val="00410F26"/>
    <w:rsid w:val="004300F4"/>
    <w:rsid w:val="00564688"/>
    <w:rsid w:val="006806CA"/>
    <w:rsid w:val="006A5ED7"/>
    <w:rsid w:val="00936158"/>
    <w:rsid w:val="00974FE6"/>
    <w:rsid w:val="009A3DF3"/>
    <w:rsid w:val="009C17C2"/>
    <w:rsid w:val="00C637AA"/>
    <w:rsid w:val="00D12C9E"/>
    <w:rsid w:val="00E570C1"/>
    <w:rsid w:val="00F029A8"/>
    <w:rsid w:val="00FF0D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8C51E"/>
  <w15:chartTrackingRefBased/>
  <w15:docId w15:val="{3A492668-CC25-421E-B308-866FC64A5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570C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sudbury</dc:creator>
  <cp:keywords/>
  <dc:description/>
  <cp:lastModifiedBy>lucie sudbury</cp:lastModifiedBy>
  <cp:revision>2</cp:revision>
  <dcterms:created xsi:type="dcterms:W3CDTF">2020-02-16T18:35:00Z</dcterms:created>
  <dcterms:modified xsi:type="dcterms:W3CDTF">2020-02-16T18:35:00Z</dcterms:modified>
</cp:coreProperties>
</file>